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AFDD4" w14:textId="77777777" w:rsidR="00BE0A0D" w:rsidRPr="00B075A3" w:rsidRDefault="00BE0A0D" w:rsidP="00BE0A0D">
      <w:pPr>
        <w:ind w:left="5670"/>
        <w:jc w:val="both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</w:pPr>
      <w:r w:rsidRPr="00B075A3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  <w:t>Al Direttore del D</w:t>
      </w:r>
      <w:r w:rsidRPr="00B075A3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SU</w:t>
      </w:r>
    </w:p>
    <w:p w14:paraId="3EF871AD" w14:textId="77777777" w:rsidR="00BE0A0D" w:rsidRPr="00B075A3" w:rsidRDefault="00BE0A0D" w:rsidP="00BE0A0D">
      <w:pPr>
        <w:jc w:val="right"/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e p.c. A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ru-RU" w:eastAsia="zh-CN"/>
        </w:rPr>
        <w:t>l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Capo dell’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ru-RU" w:eastAsia="zh-CN"/>
        </w:rPr>
        <w:t>Ufficio Cont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abilità e Bilancio del DSU</w:t>
      </w:r>
    </w:p>
    <w:p w14:paraId="07719694" w14:textId="6AD3E5C9" w:rsidR="00424B08" w:rsidRPr="00424B08" w:rsidRDefault="00BE0A0D" w:rsidP="00BE0A0D">
      <w:pPr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                                                    </w:t>
      </w:r>
      <w:r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                            </w:t>
      </w:r>
      <w:hyperlink r:id="rId8" w:history="1">
        <w:r w:rsidRPr="000F6A46">
          <w:rPr>
            <w:rStyle w:val="Collegamentoipertestuale"/>
            <w:rFonts w:ascii="Garamond" w:eastAsia="Verdana" w:hAnsi="Garamond"/>
            <w:bCs/>
            <w:i/>
            <w:kern w:val="1"/>
            <w:sz w:val="24"/>
            <w:szCs w:val="24"/>
            <w:shd w:val="clear" w:color="auto" w:fill="FFFFFF"/>
            <w:lang w:val="it-IT" w:eastAsia="zh-CN"/>
          </w:rPr>
          <w:t>uff.contratti.dsu@unina.it</w:t>
        </w:r>
      </w:hyperlink>
    </w:p>
    <w:p w14:paraId="039B6B27" w14:textId="77777777" w:rsidR="007704AF" w:rsidRDefault="007704AF" w:rsidP="007704AF">
      <w:pPr>
        <w:ind w:left="5670"/>
        <w:jc w:val="center"/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3BEA576A" w14:textId="65E07996" w:rsidR="007F0082" w:rsidRPr="007F0082" w:rsidRDefault="007F0082" w:rsidP="0098466A">
      <w:pPr>
        <w:tabs>
          <w:tab w:val="left" w:pos="2560"/>
        </w:tabs>
        <w:spacing w:before="300" w:after="300" w:line="200" w:lineRule="exact"/>
        <w:rPr>
          <w:rFonts w:ascii="Garamond" w:hAnsi="Garamond"/>
          <w:b/>
          <w:bCs/>
          <w:sz w:val="24"/>
          <w:szCs w:val="24"/>
          <w:lang w:val="it-IT"/>
        </w:rPr>
      </w:pPr>
      <w:r w:rsidRPr="007F0082">
        <w:rPr>
          <w:rFonts w:ascii="Garamond" w:hAnsi="Garamond"/>
          <w:b/>
          <w:spacing w:val="-1"/>
          <w:sz w:val="24"/>
          <w:szCs w:val="24"/>
          <w:lang w:val="it-IT"/>
        </w:rPr>
        <w:t xml:space="preserve">Oggetto: </w:t>
      </w:r>
      <w:r w:rsidR="00F57EBD" w:rsidRPr="00F57EBD">
        <w:rPr>
          <w:rFonts w:ascii="Garamond" w:hAnsi="Garamond"/>
          <w:b/>
          <w:spacing w:val="-1"/>
          <w:sz w:val="24"/>
          <w:szCs w:val="24"/>
          <w:lang w:val="it-IT"/>
        </w:rPr>
        <w:t>Richiesta di cancelleria e altro materiale di consumo</w:t>
      </w:r>
      <w:r w:rsidR="00F57EBD">
        <w:rPr>
          <w:rFonts w:ascii="Garamond" w:hAnsi="Garamond"/>
          <w:b/>
          <w:spacing w:val="-1"/>
          <w:sz w:val="24"/>
          <w:szCs w:val="24"/>
          <w:lang w:val="it-IT"/>
        </w:rPr>
        <w:t xml:space="preserve"> </w:t>
      </w:r>
      <w:r w:rsidR="00E87F14">
        <w:rPr>
          <w:rFonts w:ascii="Garamond" w:hAnsi="Garamond"/>
          <w:b/>
          <w:spacing w:val="-1"/>
          <w:sz w:val="24"/>
          <w:szCs w:val="24"/>
          <w:lang w:val="it-IT"/>
        </w:rPr>
        <w:t>per Uffici Dipartimentali</w:t>
      </w:r>
    </w:p>
    <w:p w14:paraId="0808CC8A" w14:textId="77777777" w:rsidR="00E87F14" w:rsidRPr="00E87F14" w:rsidRDefault="00E87F14" w:rsidP="00E87F14">
      <w:pPr>
        <w:tabs>
          <w:tab w:val="left" w:pos="4751"/>
        </w:tabs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E87F14">
        <w:rPr>
          <w:rFonts w:ascii="Garamond" w:hAnsi="Garamond"/>
          <w:sz w:val="24"/>
          <w:szCs w:val="24"/>
          <w:lang w:val="it-IT"/>
        </w:rPr>
        <w:t>Il/La sottoscritto/a …………………………………………………………………………………….</w:t>
      </w:r>
    </w:p>
    <w:p w14:paraId="09C0A76F" w14:textId="77777777" w:rsidR="00E87F14" w:rsidRDefault="00E87F14" w:rsidP="00E87F14">
      <w:pPr>
        <w:tabs>
          <w:tab w:val="left" w:pos="4751"/>
        </w:tabs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E87F14">
        <w:rPr>
          <w:rFonts w:ascii="Garamond" w:hAnsi="Garamond"/>
          <w:sz w:val="24"/>
          <w:szCs w:val="24"/>
          <w:lang w:val="it-IT"/>
        </w:rPr>
        <w:t>in qualità di Capo dell’Ufficio ………………………………………………………………………….</w:t>
      </w:r>
    </w:p>
    <w:p w14:paraId="4A29DB20" w14:textId="77777777" w:rsidR="00E87F14" w:rsidRDefault="00E87F14" w:rsidP="001174D4">
      <w:pPr>
        <w:spacing w:before="200" w:line="360" w:lineRule="auto"/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CHIEDE</w:t>
      </w:r>
    </w:p>
    <w:p w14:paraId="4AE4794A" w14:textId="64591FE7" w:rsidR="001174D4" w:rsidRDefault="00A469C1" w:rsidP="001174D4">
      <w:pPr>
        <w:spacing w:before="200" w:line="360" w:lineRule="auto"/>
        <w:jc w:val="center"/>
        <w:rPr>
          <w:rFonts w:ascii="Garamond" w:hAnsi="Garamond"/>
          <w:bCs/>
          <w:sz w:val="24"/>
          <w:szCs w:val="24"/>
          <w:lang w:val="it-IT"/>
        </w:rPr>
      </w:pPr>
      <w:r w:rsidRPr="004C1BB3">
        <w:rPr>
          <w:rFonts w:ascii="Garamond" w:hAnsi="Garamond"/>
          <w:b/>
          <w:bCs/>
          <w:sz w:val="24"/>
          <w:szCs w:val="24"/>
          <w:lang w:val="it-IT"/>
        </w:rPr>
        <w:t xml:space="preserve">di acquisire </w:t>
      </w:r>
      <w:r>
        <w:rPr>
          <w:rFonts w:ascii="Garamond" w:hAnsi="Garamond"/>
          <w:b/>
          <w:bCs/>
          <w:sz w:val="24"/>
          <w:szCs w:val="24"/>
          <w:lang w:val="it-IT"/>
        </w:rPr>
        <w:t>la seguente fornitura</w:t>
      </w:r>
      <w:r w:rsidRPr="004C1BB3">
        <w:rPr>
          <w:rFonts w:ascii="Garamond" w:hAnsi="Garamond"/>
          <w:b/>
          <w:bCs/>
          <w:sz w:val="24"/>
          <w:szCs w:val="24"/>
          <w:lang w:val="it-IT"/>
        </w:rPr>
        <w:t>:</w:t>
      </w:r>
      <w:r w:rsidRPr="00C33F65">
        <w:rPr>
          <w:rFonts w:ascii="Garamond" w:hAnsi="Garamond"/>
          <w:bCs/>
          <w:sz w:val="24"/>
          <w:szCs w:val="24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3"/>
      </w:tblGrid>
      <w:tr w:rsidR="00E87F14" w14:paraId="5042C8EA" w14:textId="77777777" w:rsidTr="00E87F14">
        <w:tc>
          <w:tcPr>
            <w:tcW w:w="1129" w:type="dxa"/>
          </w:tcPr>
          <w:p w14:paraId="583E01B9" w14:textId="2AAA18E2" w:rsidR="00E87F14" w:rsidRDefault="00E87F14" w:rsidP="001174D4">
            <w:pPr>
              <w:spacing w:before="200" w:line="36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5C3D8C">
              <w:rPr>
                <w:rFonts w:ascii="Garamond" w:hAnsi="Garamond"/>
                <w:b/>
              </w:rPr>
              <w:t>Q</w:t>
            </w:r>
            <w:r>
              <w:rPr>
                <w:rFonts w:ascii="Garamond" w:hAnsi="Garamond"/>
                <w:b/>
              </w:rPr>
              <w:t>uanti</w:t>
            </w:r>
            <w:r w:rsidRPr="005C3D8C">
              <w:rPr>
                <w:rFonts w:ascii="Garamond" w:hAnsi="Garamond"/>
                <w:b/>
              </w:rPr>
              <w:t>tà</w:t>
            </w:r>
          </w:p>
        </w:tc>
        <w:tc>
          <w:tcPr>
            <w:tcW w:w="8493" w:type="dxa"/>
          </w:tcPr>
          <w:p w14:paraId="5DD5058D" w14:textId="17DA093A" w:rsidR="00E87F14" w:rsidRDefault="00E87F14" w:rsidP="001174D4">
            <w:pPr>
              <w:spacing w:before="200" w:line="36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5C3D8C">
              <w:rPr>
                <w:rFonts w:ascii="Garamond" w:hAnsi="Garamond"/>
                <w:b/>
                <w:spacing w:val="-1"/>
              </w:rPr>
              <w:t>Descrizione</w:t>
            </w:r>
            <w:r w:rsidRPr="005C3D8C">
              <w:rPr>
                <w:rFonts w:ascii="Garamond" w:hAnsi="Garamond"/>
                <w:b/>
                <w:spacing w:val="-5"/>
              </w:rPr>
              <w:t xml:space="preserve"> </w:t>
            </w:r>
            <w:r w:rsidRPr="005C3D8C">
              <w:rPr>
                <w:rFonts w:ascii="Garamond" w:hAnsi="Garamond"/>
                <w:b/>
                <w:spacing w:val="-1"/>
              </w:rPr>
              <w:t>del</w:t>
            </w:r>
            <w:r w:rsidRPr="005C3D8C">
              <w:rPr>
                <w:rFonts w:ascii="Garamond" w:hAnsi="Garamond"/>
                <w:b/>
                <w:spacing w:val="-5"/>
              </w:rPr>
              <w:t xml:space="preserve"> </w:t>
            </w:r>
            <w:r>
              <w:rPr>
                <w:rFonts w:ascii="Garamond" w:hAnsi="Garamond"/>
                <w:b/>
                <w:spacing w:val="-1"/>
              </w:rPr>
              <w:t>B</w:t>
            </w:r>
            <w:r w:rsidRPr="005C3D8C">
              <w:rPr>
                <w:rFonts w:ascii="Garamond" w:hAnsi="Garamond"/>
                <w:b/>
                <w:spacing w:val="-1"/>
              </w:rPr>
              <w:t>ene</w:t>
            </w:r>
            <w:r>
              <w:rPr>
                <w:rFonts w:ascii="Garamond" w:hAnsi="Garamond"/>
                <w:b/>
                <w:spacing w:val="-1"/>
              </w:rPr>
              <w:t>/Servizio</w:t>
            </w:r>
          </w:p>
        </w:tc>
      </w:tr>
      <w:tr w:rsidR="00E87F14" w14:paraId="7D928F65" w14:textId="77777777" w:rsidTr="00E87F14">
        <w:tc>
          <w:tcPr>
            <w:tcW w:w="1129" w:type="dxa"/>
          </w:tcPr>
          <w:p w14:paraId="2D2298EB" w14:textId="77777777" w:rsidR="00E87F14" w:rsidRDefault="00E87F14" w:rsidP="001174D4">
            <w:pPr>
              <w:spacing w:before="200" w:line="36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493" w:type="dxa"/>
          </w:tcPr>
          <w:p w14:paraId="23513608" w14:textId="77777777" w:rsidR="00E87F14" w:rsidRDefault="00E87F14" w:rsidP="001174D4">
            <w:pPr>
              <w:spacing w:before="200" w:line="36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E87F14" w14:paraId="5B114F44" w14:textId="77777777" w:rsidTr="00E87F14">
        <w:tc>
          <w:tcPr>
            <w:tcW w:w="1129" w:type="dxa"/>
          </w:tcPr>
          <w:p w14:paraId="7A940242" w14:textId="77777777" w:rsidR="00E87F14" w:rsidRDefault="00E87F14" w:rsidP="001174D4">
            <w:pPr>
              <w:spacing w:before="200" w:line="36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493" w:type="dxa"/>
          </w:tcPr>
          <w:p w14:paraId="1B27A5D3" w14:textId="77777777" w:rsidR="00E87F14" w:rsidRDefault="00E87F14" w:rsidP="001174D4">
            <w:pPr>
              <w:spacing w:before="200" w:line="36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E87F14" w14:paraId="10731419" w14:textId="77777777" w:rsidTr="00E87F14">
        <w:tc>
          <w:tcPr>
            <w:tcW w:w="1129" w:type="dxa"/>
          </w:tcPr>
          <w:p w14:paraId="421AC5B6" w14:textId="77777777" w:rsidR="00E87F14" w:rsidRDefault="00E87F14" w:rsidP="001174D4">
            <w:pPr>
              <w:spacing w:before="200" w:line="36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493" w:type="dxa"/>
          </w:tcPr>
          <w:p w14:paraId="181FA113" w14:textId="77777777" w:rsidR="00E87F14" w:rsidRDefault="00E87F14" w:rsidP="001174D4">
            <w:pPr>
              <w:spacing w:before="200" w:line="36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E87F14" w14:paraId="2653FF7E" w14:textId="77777777" w:rsidTr="00E87F14">
        <w:tc>
          <w:tcPr>
            <w:tcW w:w="1129" w:type="dxa"/>
          </w:tcPr>
          <w:p w14:paraId="29D6AD6B" w14:textId="77777777" w:rsidR="00E87F14" w:rsidRDefault="00E87F14" w:rsidP="001174D4">
            <w:pPr>
              <w:spacing w:before="200" w:line="36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8493" w:type="dxa"/>
          </w:tcPr>
          <w:p w14:paraId="2BC7AD66" w14:textId="77777777" w:rsidR="00E87F14" w:rsidRDefault="00E87F14" w:rsidP="001174D4">
            <w:pPr>
              <w:spacing w:before="200" w:line="360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04DA8902" w14:textId="57121404" w:rsidR="00404ACD" w:rsidRPr="0071319A" w:rsidRDefault="00404ACD" w:rsidP="0071319A">
      <w:pPr>
        <w:tabs>
          <w:tab w:val="left" w:pos="1080"/>
        </w:tabs>
        <w:spacing w:before="2" w:line="276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1D6D2CBA" w14:textId="612A7A4B" w:rsidR="00D801AE" w:rsidRDefault="00E87F14" w:rsidP="00D801AE">
      <w:pPr>
        <w:tabs>
          <w:tab w:val="left" w:pos="1080"/>
        </w:tabs>
        <w:spacing w:before="2" w:line="360" w:lineRule="auto"/>
        <w:ind w:left="394"/>
        <w:jc w:val="center"/>
        <w:rPr>
          <w:rFonts w:ascii="Garamond" w:hAnsi="Garamond"/>
          <w:bCs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>A tal fine dichiara</w:t>
      </w:r>
      <w:r w:rsidR="002D717C">
        <w:rPr>
          <w:rStyle w:val="Rimandonotaapidipagina"/>
          <w:rFonts w:ascii="Garamond" w:hAnsi="Garamond"/>
          <w:b/>
          <w:sz w:val="24"/>
          <w:szCs w:val="24"/>
          <w:lang w:val="it-IT"/>
        </w:rPr>
        <w:footnoteReference w:id="1"/>
      </w:r>
    </w:p>
    <w:p w14:paraId="6C0C1C0E" w14:textId="0A7F58F4" w:rsidR="00E87F14" w:rsidRPr="00E87F14" w:rsidRDefault="00E87F14" w:rsidP="00E87F14">
      <w:pPr>
        <w:tabs>
          <w:tab w:val="left" w:pos="1080"/>
        </w:tabs>
        <w:spacing w:before="2" w:line="360" w:lineRule="auto"/>
        <w:rPr>
          <w:rFonts w:ascii="Garamond" w:hAnsi="Garamond"/>
          <w:sz w:val="24"/>
          <w:szCs w:val="24"/>
          <w:lang w:val="it-IT"/>
        </w:rPr>
      </w:pPr>
      <w:r w:rsidRPr="00E87F14">
        <w:rPr>
          <w:rFonts w:ascii="Garamond" w:hAnsi="Garamond"/>
          <w:sz w:val="24"/>
          <w:szCs w:val="24"/>
          <w:lang w:val="it-IT"/>
        </w:rPr>
        <w:t>- che la fornitura richiesta è necessaria per lo svolgimento delle attività di competenza del</w:t>
      </w:r>
      <w:r>
        <w:rPr>
          <w:rFonts w:ascii="Garamond" w:hAnsi="Garamond"/>
          <w:sz w:val="24"/>
          <w:szCs w:val="24"/>
          <w:lang w:val="it-IT"/>
        </w:rPr>
        <w:t>lo scrivente u</w:t>
      </w:r>
      <w:r w:rsidRPr="00E87F14">
        <w:rPr>
          <w:rFonts w:ascii="Garamond" w:hAnsi="Garamond"/>
          <w:sz w:val="24"/>
          <w:szCs w:val="24"/>
          <w:lang w:val="it-IT"/>
        </w:rPr>
        <w:t>fficio;</w:t>
      </w:r>
    </w:p>
    <w:p w14:paraId="5EE982F2" w14:textId="5896357D" w:rsidR="002D717C" w:rsidRDefault="00E87F14" w:rsidP="00E87F14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sz w:val="24"/>
          <w:szCs w:val="24"/>
          <w:lang w:val="it-IT"/>
        </w:rPr>
      </w:pPr>
      <w:r w:rsidRPr="00E87F14">
        <w:rPr>
          <w:rFonts w:ascii="Garamond" w:hAnsi="Garamond"/>
          <w:sz w:val="24"/>
          <w:szCs w:val="24"/>
          <w:lang w:val="it-IT"/>
        </w:rPr>
        <w:t>- che la richiesta è stata già autorizzata dal Direttore del Dipartimento</w:t>
      </w:r>
      <w:r>
        <w:rPr>
          <w:rFonts w:ascii="Garamond" w:hAnsi="Garamond"/>
          <w:sz w:val="24"/>
          <w:szCs w:val="24"/>
          <w:lang w:val="it-IT"/>
        </w:rPr>
        <w:t>.</w:t>
      </w:r>
    </w:p>
    <w:p w14:paraId="27223FDE" w14:textId="35C9F919" w:rsidR="00E87F14" w:rsidRDefault="00E87F14" w:rsidP="00E87F14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Napoli,………………</w:t>
      </w:r>
    </w:p>
    <w:p w14:paraId="5686859F" w14:textId="01C10918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2946CE66" w14:textId="05B7951F" w:rsidR="00E87F14" w:rsidRPr="00E87F14" w:rsidRDefault="00E87F14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b/>
          <w:bCs/>
          <w:iCs/>
          <w:spacing w:val="-1"/>
          <w:sz w:val="24"/>
          <w:szCs w:val="24"/>
          <w:lang w:val="it-IT"/>
        </w:rPr>
      </w:pPr>
      <w:r w:rsidRPr="00E87F14">
        <w:rPr>
          <w:rFonts w:ascii="Garamond" w:hAnsi="Garamond"/>
          <w:b/>
          <w:bCs/>
          <w:iCs/>
          <w:spacing w:val="-1"/>
          <w:sz w:val="24"/>
          <w:szCs w:val="24"/>
          <w:lang w:val="it-IT"/>
        </w:rPr>
        <w:t>Il Capo Dell’Ufficio Richiedente</w:t>
      </w:r>
    </w:p>
    <w:p w14:paraId="3876E70A" w14:textId="77777777" w:rsidR="00E87F14" w:rsidRPr="00E87F14" w:rsidRDefault="00E87F14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b/>
          <w:bCs/>
          <w:iCs/>
          <w:spacing w:val="-1"/>
          <w:sz w:val="24"/>
          <w:szCs w:val="24"/>
          <w:lang w:val="it-IT"/>
        </w:rPr>
      </w:pPr>
    </w:p>
    <w:p w14:paraId="0577BE65" w14:textId="77777777" w:rsidR="00E87F14" w:rsidRPr="00E87F14" w:rsidRDefault="00E87F14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b/>
          <w:bCs/>
          <w:iCs/>
          <w:spacing w:val="-1"/>
          <w:sz w:val="24"/>
          <w:szCs w:val="24"/>
          <w:lang w:val="it-IT"/>
        </w:rPr>
      </w:pPr>
    </w:p>
    <w:p w14:paraId="33BC8411" w14:textId="388007EB" w:rsidR="00E87F14" w:rsidRPr="00E87F14" w:rsidRDefault="00E87F14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b/>
          <w:bCs/>
          <w:iCs/>
          <w:spacing w:val="-1"/>
          <w:sz w:val="24"/>
          <w:szCs w:val="24"/>
          <w:lang w:val="it-IT"/>
        </w:rPr>
      </w:pPr>
      <w:r w:rsidRPr="00E87F14">
        <w:rPr>
          <w:rFonts w:ascii="Garamond" w:hAnsi="Garamond"/>
          <w:b/>
          <w:bCs/>
          <w:iCs/>
          <w:spacing w:val="-1"/>
          <w:sz w:val="24"/>
          <w:szCs w:val="24"/>
          <w:lang w:val="it-IT"/>
        </w:rPr>
        <w:t>…………………………………………………..</w:t>
      </w:r>
    </w:p>
    <w:p w14:paraId="7EC2E1A8" w14:textId="77777777" w:rsidR="00E87F14" w:rsidRDefault="00E87F14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69FE0351" w14:textId="77777777" w:rsidR="00E87F14" w:rsidRDefault="00E87F14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28688EF8" w14:textId="77777777" w:rsidR="00E87F14" w:rsidRDefault="00E87F14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431D75A1" w14:textId="77777777" w:rsidR="00E87F14" w:rsidRDefault="00E87F14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313FF606" w14:textId="77777777" w:rsidR="00E87F14" w:rsidRDefault="00E87F14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67821610" w14:textId="77777777" w:rsidR="00E87F14" w:rsidRDefault="00E87F14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7933"/>
      </w:tblGrid>
      <w:tr w:rsidR="00336C18" w:rsidRPr="007620AF" w14:paraId="2517E92B" w14:textId="77777777" w:rsidTr="00752E23">
        <w:tc>
          <w:tcPr>
            <w:tcW w:w="7933" w:type="dxa"/>
          </w:tcPr>
          <w:p w14:paraId="0E21F31B" w14:textId="7532ABA1" w:rsidR="00336C18" w:rsidRPr="00DE2D10" w:rsidRDefault="00336C18" w:rsidP="000B1DEF">
            <w:pPr>
              <w:jc w:val="both"/>
              <w:rPr>
                <w:rFonts w:ascii="Garamond" w:hAnsi="Garamond" w:cs="Calibri"/>
                <w:lang w:eastAsia="en-US"/>
              </w:rPr>
            </w:pPr>
            <w:r w:rsidRPr="0011180D">
              <w:rPr>
                <w:rFonts w:ascii="Garamond" w:hAnsi="Garamond" w:cs="Calibri"/>
                <w:b/>
                <w:bCs/>
              </w:rPr>
              <w:t>Ufficio Con</w:t>
            </w:r>
            <w:r w:rsidR="002D1852">
              <w:rPr>
                <w:rFonts w:ascii="Garamond" w:hAnsi="Garamond" w:cs="Calibri"/>
                <w:b/>
                <w:bCs/>
              </w:rPr>
              <w:t>tabilità e Bilancio</w:t>
            </w:r>
            <w:r w:rsidR="001174D4">
              <w:rPr>
                <w:rFonts w:ascii="Garamond" w:hAnsi="Garamond" w:cs="Calibri"/>
                <w:b/>
                <w:bCs/>
              </w:rPr>
              <w:t xml:space="preserve"> </w:t>
            </w:r>
            <w:r w:rsidR="001174D4" w:rsidRPr="00DE2D10">
              <w:rPr>
                <w:rStyle w:val="Collegamentoipertestuale"/>
                <w:rFonts w:eastAsiaTheme="majorEastAsia"/>
                <w:color w:val="0563C1"/>
                <w:u w:val="none"/>
              </w:rPr>
              <w:t>uff.contratti.dsu@unina.it</w:t>
            </w:r>
          </w:p>
          <w:p w14:paraId="4778004A" w14:textId="77777777" w:rsidR="00336C18" w:rsidRPr="00DE2D10" w:rsidRDefault="00336C18" w:rsidP="000B1DEF">
            <w:pPr>
              <w:rPr>
                <w:rFonts w:ascii="Garamond" w:hAnsi="Garamond" w:cs="Calibri"/>
              </w:rPr>
            </w:pPr>
            <w:r w:rsidRPr="00DE2D10">
              <w:rPr>
                <w:rFonts w:ascii="Garamond" w:hAnsi="Garamond" w:cs="Calibri"/>
              </w:rPr>
              <w:t>Capo dell'Ufficio e Responsabile del procedimento:</w:t>
            </w:r>
          </w:p>
          <w:p w14:paraId="12C052CF" w14:textId="015B7B05" w:rsidR="00336C18" w:rsidRPr="00DE2D10" w:rsidRDefault="00336C18" w:rsidP="000B1DEF">
            <w:pPr>
              <w:rPr>
                <w:rFonts w:ascii="Garamond" w:hAnsi="Garamond" w:cs="Calibri"/>
              </w:rPr>
            </w:pPr>
            <w:r w:rsidRPr="00DE2D10">
              <w:rPr>
                <w:rFonts w:ascii="Garamond" w:hAnsi="Garamond" w:cs="Calibri"/>
              </w:rPr>
              <w:t xml:space="preserve">Dott.ssa Anna Begonio (Tel. 081-2537399) </w:t>
            </w:r>
            <w:r w:rsidRPr="00DE2D10">
              <w:rPr>
                <w:rStyle w:val="Collegamentoipertestuale"/>
                <w:rFonts w:eastAsiaTheme="majorEastAsia"/>
                <w:color w:val="0563C1"/>
                <w:u w:val="none"/>
              </w:rPr>
              <w:t>anna.begonio@unina.it</w:t>
            </w:r>
          </w:p>
          <w:p w14:paraId="475F081C" w14:textId="77777777" w:rsidR="002D1852" w:rsidRPr="00DE2D10" w:rsidRDefault="002D1852" w:rsidP="002D1852">
            <w:pPr>
              <w:rPr>
                <w:rFonts w:ascii="Garamond" w:hAnsi="Garamond" w:cs="Calibri"/>
              </w:rPr>
            </w:pPr>
            <w:r w:rsidRPr="00DE2D10">
              <w:rPr>
                <w:rFonts w:ascii="Garamond" w:hAnsi="Garamond" w:cs="Calibri"/>
              </w:rPr>
              <w:t>Per chiarimenti:</w:t>
            </w:r>
          </w:p>
          <w:p w14:paraId="5AC07A12" w14:textId="6CFB1059" w:rsidR="00F57EBD" w:rsidRPr="00F57EBD" w:rsidRDefault="007620AF" w:rsidP="002D1852">
            <w:r w:rsidRPr="007620AF">
              <w:t xml:space="preserve">Per chiarimenti: Sig. Gianluigi De Vito (Tel. 081-2535426) </w:t>
            </w:r>
            <w:r w:rsidRPr="007620AF">
              <w:rPr>
                <w:rStyle w:val="Collegamentoipertestuale"/>
                <w:rFonts w:eastAsiaTheme="majorEastAsia"/>
                <w:color w:val="0563C1"/>
                <w:u w:val="none"/>
              </w:rPr>
              <w:t>gianluigi.devito@unina.it</w:t>
            </w:r>
          </w:p>
        </w:tc>
      </w:tr>
    </w:tbl>
    <w:p w14:paraId="65869982" w14:textId="77BC0E7B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4847801" w14:textId="68FC6074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350D34C8" w14:textId="56AEB30C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717BDC3" w14:textId="34D7929F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4D209AC1" w14:textId="76DDB268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321226E2" w14:textId="7D6A838A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7A45445C" w14:textId="615CC08C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2A40C41" w14:textId="77777777" w:rsidR="001B1356" w:rsidRPr="004C1BB3" w:rsidRDefault="001B1356" w:rsidP="00272C16">
      <w:pPr>
        <w:tabs>
          <w:tab w:val="left" w:pos="5445"/>
        </w:tabs>
        <w:spacing w:line="205" w:lineRule="exact"/>
        <w:jc w:val="both"/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25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1B1356" w:rsidRPr="007620AF" w14:paraId="09565288" w14:textId="77777777" w:rsidTr="0028628C">
        <w:trPr>
          <w:trHeight w:val="24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4F70" w14:textId="527639AB" w:rsidR="001B1356" w:rsidRPr="0028628C" w:rsidRDefault="001B1356" w:rsidP="00272C16">
            <w:pPr>
              <w:spacing w:before="100"/>
              <w:jc w:val="both"/>
              <w:rPr>
                <w:rFonts w:ascii="Garamond" w:hAnsi="Garamond" w:cs="Calibri"/>
                <w:b/>
                <w:bCs/>
                <w:lang w:val="it-IT" w:eastAsia="it-IT"/>
              </w:rPr>
            </w:pPr>
            <w:r w:rsidRPr="0028628C">
              <w:rPr>
                <w:rFonts w:ascii="Garamond" w:hAnsi="Garamond" w:cs="Calibri"/>
                <w:b/>
                <w:bCs/>
                <w:lang w:val="it-IT" w:eastAsia="it-IT"/>
              </w:rPr>
              <w:t>Informativa ai sensi dell’art. 13 del Regolamento (UE) 679/2016 recante norme sul trattamento dei dati personali.</w:t>
            </w:r>
            <w:r w:rsidR="000B1DEF" w:rsidRPr="0028628C">
              <w:rPr>
                <w:rFonts w:ascii="Garamond" w:hAnsi="Garamond" w:cs="Calibri"/>
                <w:b/>
                <w:bCs/>
                <w:lang w:val="it-IT" w:eastAsia="it-IT"/>
              </w:rPr>
              <w:t xml:space="preserve"> </w:t>
            </w:r>
            <w:r w:rsidR="002D717C" w:rsidRPr="0028628C">
              <w:rPr>
                <w:rFonts w:ascii="Garamond" w:hAnsi="Garamond" w:cs="Calibri"/>
                <w:lang w:val="it-IT" w:eastAsia="it-IT"/>
              </w:rPr>
              <w:t xml:space="preserve"> 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</w:t>
            </w:r>
            <w:r w:rsidR="002D717C" w:rsidRPr="0028628C">
              <w:rPr>
                <w:rFonts w:ascii="Garamond" w:hAnsi="Garamond" w:cs="Calibri"/>
                <w:b/>
                <w:bCs/>
                <w:lang w:val="it-IT" w:eastAsia="it-IT"/>
              </w:rPr>
              <w:t xml:space="preserve">l'Ufficio </w:t>
            </w:r>
            <w:r w:rsidR="0028628C" w:rsidRPr="0028628C">
              <w:rPr>
                <w:rFonts w:ascii="Garamond" w:hAnsi="Garamond" w:cs="Calibri"/>
                <w:b/>
                <w:bCs/>
                <w:lang w:val="it-IT" w:eastAsia="it-IT"/>
              </w:rPr>
              <w:t>Contabilità e Bilancio</w:t>
            </w:r>
            <w:r w:rsidR="002D717C" w:rsidRPr="0028628C">
              <w:rPr>
                <w:rFonts w:ascii="Garamond" w:hAnsi="Garamond" w:cs="Calibri"/>
                <w:b/>
                <w:bCs/>
                <w:lang w:val="it-IT" w:eastAsia="it-IT"/>
              </w:rPr>
              <w:t xml:space="preserve">: </w:t>
            </w:r>
            <w:r w:rsidR="0028628C" w:rsidRPr="0028628C">
              <w:rPr>
                <w:rFonts w:ascii="Garamond" w:hAnsi="Garamond" w:cs="Calibri"/>
                <w:b/>
                <w:bCs/>
                <w:lang w:val="it-IT" w:eastAsia="it-IT"/>
              </w:rPr>
              <w:t>uff.contratti.dsu</w:t>
            </w:r>
            <w:r w:rsidR="002D717C" w:rsidRPr="0028628C">
              <w:rPr>
                <w:rFonts w:ascii="Garamond" w:hAnsi="Garamond" w:cs="Calibri"/>
                <w:b/>
                <w:bCs/>
                <w:lang w:val="it-IT" w:eastAsia="it-IT"/>
              </w:rPr>
              <w:t>@unina.it.</w:t>
            </w:r>
            <w:r w:rsidR="002D717C" w:rsidRPr="0028628C">
              <w:rPr>
                <w:rFonts w:ascii="Garamond" w:hAnsi="Garamond" w:cs="Calibri"/>
                <w:lang w:val="it-IT" w:eastAsia="it-IT"/>
              </w:rPr>
              <w:t xml:space="preserve"> Agli interessati competono i diritti di cui agli artt. 15-22 del Regolamento UE. Le informazioni complete, relative al trattamento dei dati personali raccolti, sono riportate sul sito dell’Ateneo: </w:t>
            </w:r>
            <w:hyperlink r:id="rId9" w:history="1">
              <w:r w:rsidR="002D717C" w:rsidRPr="0028628C">
                <w:rPr>
                  <w:rStyle w:val="Collegamentoipertestuale"/>
                  <w:rFonts w:ascii="Garamond" w:hAnsi="Garamond" w:cs="Calibri"/>
                  <w:lang w:val="it-IT" w:eastAsia="it-IT"/>
                </w:rPr>
                <w:t>http://www.unina.it/ateneo/statuto-e-normativa/privacy</w:t>
              </w:r>
            </w:hyperlink>
            <w:r w:rsidR="002D717C" w:rsidRPr="0028628C">
              <w:rPr>
                <w:rFonts w:ascii="Garamond" w:hAnsi="Garamond" w:cs="Calibri"/>
                <w:lang w:val="it-IT" w:eastAsia="it-IT"/>
              </w:rPr>
              <w:t>.</w:t>
            </w:r>
          </w:p>
        </w:tc>
      </w:tr>
      <w:tr w:rsidR="001B1356" w:rsidRPr="007620AF" w14:paraId="1F7AD33F" w14:textId="77777777" w:rsidTr="002D717C">
        <w:trPr>
          <w:trHeight w:val="8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F2E3" w14:textId="7D2A5ED8" w:rsidR="00BA37D2" w:rsidRPr="002D717C" w:rsidRDefault="00BA37D2" w:rsidP="00D11482">
            <w:pPr>
              <w:spacing w:after="100"/>
              <w:jc w:val="both"/>
              <w:rPr>
                <w:rFonts w:ascii="Garamond" w:hAnsi="Garamond" w:cs="Calibri"/>
                <w:lang w:val="it-IT" w:eastAsia="it-IT"/>
              </w:rPr>
            </w:pPr>
          </w:p>
        </w:tc>
      </w:tr>
    </w:tbl>
    <w:p w14:paraId="0E25DD9B" w14:textId="53AD6DDC" w:rsidR="00BA37D2" w:rsidRPr="00EB2E8C" w:rsidRDefault="00BA37D2" w:rsidP="00336C18">
      <w:pPr>
        <w:tabs>
          <w:tab w:val="left" w:pos="2507"/>
        </w:tabs>
        <w:rPr>
          <w:rFonts w:ascii="Garamond" w:hAnsi="Garamond"/>
          <w:lang w:val="it-IT"/>
        </w:rPr>
      </w:pPr>
    </w:p>
    <w:sectPr w:rsidR="00BA37D2" w:rsidRPr="00EB2E8C" w:rsidSect="0038615E">
      <w:headerReference w:type="default" r:id="rId10"/>
      <w:footerReference w:type="default" r:id="rId11"/>
      <w:type w:val="continuous"/>
      <w:pgSz w:w="11900" w:h="16840"/>
      <w:pgMar w:top="2552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66387" w14:textId="77777777" w:rsidR="0038615E" w:rsidRDefault="0038615E">
      <w:r>
        <w:separator/>
      </w:r>
    </w:p>
  </w:endnote>
  <w:endnote w:type="continuationSeparator" w:id="0">
    <w:p w14:paraId="4FD73036" w14:textId="77777777" w:rsidR="0038615E" w:rsidRDefault="0038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C1A55" w14:textId="77777777" w:rsidR="006153B7" w:rsidRDefault="006153B7">
    <w:pPr>
      <w:pStyle w:val="Pidipagina"/>
      <w:jc w:val="center"/>
    </w:pPr>
  </w:p>
  <w:p w14:paraId="5557914A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27398B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1B6DA3B8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582E8988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0C5F0F62" w14:textId="77777777" w:rsidR="006153B7" w:rsidRPr="0027398B" w:rsidRDefault="00000000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>
      <w:fldChar w:fldCharType="begin"/>
    </w:r>
    <w:r w:rsidRPr="007620AF">
      <w:rPr>
        <w:lang w:val="it-IT"/>
      </w:rPr>
      <w:instrText>HYPERLINK "http://www.studiumanistici.unina.it"</w:instrText>
    </w:r>
    <w:r>
      <w:fldChar w:fldCharType="separate"/>
    </w:r>
    <w:r w:rsidR="006153B7" w:rsidRPr="0027398B">
      <w:rPr>
        <w:rFonts w:ascii="Garamond" w:eastAsia="Verdana" w:hAnsi="Garamond" w:cs="Verdana"/>
        <w:b/>
        <w:bCs/>
        <w:i/>
        <w:iCs/>
        <w:color w:val="0563C1"/>
        <w:kern w:val="1"/>
        <w:sz w:val="24"/>
        <w:szCs w:val="24"/>
        <w:u w:val="single"/>
        <w:shd w:val="clear" w:color="auto" w:fill="FFFFFF"/>
        <w:lang w:val="it-IT" w:eastAsia="zh-CN"/>
      </w:rPr>
      <w:t>www.studiumanistici.unina.it</w:t>
    </w:r>
    <w:r>
      <w:rPr>
        <w:rFonts w:ascii="Garamond" w:eastAsia="Verdana" w:hAnsi="Garamond" w:cs="Verdana"/>
        <w:b/>
        <w:bCs/>
        <w:i/>
        <w:iCs/>
        <w:color w:val="0563C1"/>
        <w:kern w:val="1"/>
        <w:sz w:val="24"/>
        <w:szCs w:val="24"/>
        <w:u w:val="single"/>
        <w:shd w:val="clear" w:color="auto" w:fill="FFFFFF"/>
        <w:lang w:val="it-IT" w:eastAsia="zh-CN"/>
      </w:rPr>
      <w:fldChar w:fldCharType="end"/>
    </w:r>
  </w:p>
  <w:p w14:paraId="35DDE870" w14:textId="77777777" w:rsidR="006153B7" w:rsidRPr="00040A4A" w:rsidRDefault="006153B7" w:rsidP="006153B7">
    <w:pPr>
      <w:spacing w:line="14" w:lineRule="auto"/>
      <w:rPr>
        <w:lang w:val="it-IT"/>
      </w:rPr>
    </w:pPr>
  </w:p>
  <w:sdt>
    <w:sdtPr>
      <w:id w:val="843288309"/>
      <w:docPartObj>
        <w:docPartGallery w:val="Page Numbers (Bottom of Page)"/>
        <w:docPartUnique/>
      </w:docPartObj>
    </w:sdtPr>
    <w:sdtContent>
      <w:p w14:paraId="1A4D94F6" w14:textId="4020C649" w:rsidR="006153B7" w:rsidRPr="002D717C" w:rsidRDefault="006153B7">
        <w:pPr>
          <w:pStyle w:val="Pidipagina"/>
          <w:jc w:val="center"/>
          <w:rPr>
            <w:lang w:val="it-IT"/>
          </w:rPr>
        </w:pPr>
        <w:r>
          <w:fldChar w:fldCharType="begin"/>
        </w:r>
        <w:r w:rsidRPr="002D717C">
          <w:rPr>
            <w:lang w:val="it-IT"/>
          </w:rP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0805F38" w14:textId="3807AB61" w:rsidR="00000000" w:rsidRPr="002D717C" w:rsidRDefault="00000000" w:rsidP="006153B7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67C2D" w14:textId="77777777" w:rsidR="0038615E" w:rsidRDefault="0038615E">
      <w:r>
        <w:separator/>
      </w:r>
    </w:p>
  </w:footnote>
  <w:footnote w:type="continuationSeparator" w:id="0">
    <w:p w14:paraId="2A2773D2" w14:textId="77777777" w:rsidR="0038615E" w:rsidRDefault="0038615E">
      <w:r>
        <w:continuationSeparator/>
      </w:r>
    </w:p>
  </w:footnote>
  <w:footnote w:id="1">
    <w:p w14:paraId="4FCF1046" w14:textId="77777777" w:rsidR="002D717C" w:rsidRPr="00D801AE" w:rsidRDefault="002D717C" w:rsidP="002D717C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b/>
          <w:bCs/>
          <w:lang w:val="it-IT"/>
        </w:rPr>
      </w:pPr>
      <w:r>
        <w:rPr>
          <w:rStyle w:val="Rimandonotaapidipagina"/>
        </w:rPr>
        <w:footnoteRef/>
      </w:r>
      <w:r w:rsidRPr="002D717C">
        <w:rPr>
          <w:lang w:val="it-IT"/>
        </w:rPr>
        <w:t xml:space="preserve"> </w:t>
      </w:r>
      <w:r w:rsidRPr="002D717C">
        <w:rPr>
          <w:rFonts w:ascii="Garamond" w:hAnsi="Garamond"/>
          <w:bCs/>
          <w:lang w:val="it-IT"/>
        </w:rPr>
        <w:t>La Misura B1 lett. a) del PIAO 2022- 2024 (appendice 2.3.E) prescrive che “</w:t>
      </w:r>
      <w:r w:rsidRPr="002D717C">
        <w:rPr>
          <w:rFonts w:ascii="Garamond" w:hAnsi="Garamond"/>
          <w:bCs/>
          <w:i/>
          <w:lang w:val="it-IT"/>
        </w:rPr>
        <w:t>Le richieste di approvvigionamento di beni e servizi dovranno essere motivate dettagliatamente in ordine a natura, quantità e tempistica della prestazione richiesta …</w:t>
      </w:r>
      <w:r w:rsidRPr="002D717C">
        <w:rPr>
          <w:rFonts w:ascii="Garamond" w:hAnsi="Garamond"/>
          <w:bCs/>
          <w:lang w:val="it-IT"/>
        </w:rPr>
        <w:t>”</w:t>
      </w:r>
    </w:p>
    <w:p w14:paraId="758E83EA" w14:textId="6A58C9E5" w:rsidR="002D717C" w:rsidRPr="002D717C" w:rsidRDefault="00E87F14" w:rsidP="00E87F14">
      <w:pPr>
        <w:pStyle w:val="Testonotaapidipagina"/>
        <w:tabs>
          <w:tab w:val="left" w:pos="6516"/>
        </w:tabs>
        <w:rPr>
          <w:b/>
          <w:bCs/>
          <w:lang w:val="it-IT"/>
        </w:rPr>
      </w:pPr>
      <w:r>
        <w:rPr>
          <w:b/>
          <w:bCs/>
          <w:lang w:val="it-IT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A49E" w14:textId="1158EE26" w:rsidR="00000000" w:rsidRPr="00964FF9" w:rsidRDefault="00B92889" w:rsidP="00964FF9">
    <w:pPr>
      <w:pStyle w:val="Intestazione"/>
      <w:ind w:left="284"/>
    </w:pPr>
    <w:r w:rsidRPr="0027398B">
      <w:rPr>
        <w:rFonts w:ascii="Garamond" w:eastAsia="Verdana" w:hAnsi="Garamond" w:cs="Verdana"/>
        <w:noProof/>
        <w:color w:val="000000"/>
        <w:kern w:val="1"/>
        <w:sz w:val="24"/>
        <w:szCs w:val="24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9218807" wp14:editId="12920D27">
              <wp:simplePos x="0" y="0"/>
              <wp:positionH relativeFrom="page">
                <wp:posOffset>7048500</wp:posOffset>
              </wp:positionH>
              <wp:positionV relativeFrom="page">
                <wp:posOffset>2369820</wp:posOffset>
              </wp:positionV>
              <wp:extent cx="305435" cy="6381750"/>
              <wp:effectExtent l="0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6381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C2C12" w14:textId="35F62860" w:rsidR="0027398B" w:rsidRPr="00B92889" w:rsidRDefault="00071928" w:rsidP="0027398B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Richiesta di </w:t>
                          </w:r>
                          <w:r w:rsidR="00C069EA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Acquisto </w:t>
                          </w:r>
                          <w:r w:rsidR="0028628C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Cancelleria e Altro Materiale di consumo per Uffici Dipartimentali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18807" id="Rettangolo 1" o:spid="_x0000_s1026" style="position:absolute;left:0;text-align:left;margin-left:555pt;margin-top:186.6pt;width:24.05pt;height:50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066C2C12" w14:textId="35F62860" w:rsidR="0027398B" w:rsidRPr="00B92889" w:rsidRDefault="00071928" w:rsidP="0027398B">
                    <w:pPr>
                      <w:pStyle w:val="Pidipagina"/>
                      <w:rPr>
                        <w:rFonts w:ascii="Garamond" w:hAnsi="Garamond"/>
                        <w:b/>
                        <w:bCs/>
                        <w:color w:val="C00000"/>
                        <w:sz w:val="24"/>
                        <w:szCs w:val="24"/>
                        <w:lang w:val="it-IT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Richiesta di </w:t>
                    </w:r>
                    <w:r w:rsidR="00C069EA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Acquisto </w:t>
                    </w:r>
                    <w:r w:rsidR="0028628C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>Cancelleria e Altro Materiale di consumo per Uffici Dipartimentali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64FF9" w:rsidRPr="00A9201E">
      <w:rPr>
        <w:noProof/>
      </w:rPr>
      <w:drawing>
        <wp:inline distT="0" distB="0" distL="0" distR="0" wp14:anchorId="41B35D96" wp14:editId="466BF1D7">
          <wp:extent cx="6115050" cy="10287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2C10"/>
    <w:multiLevelType w:val="hybridMultilevel"/>
    <w:tmpl w:val="144C2B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2E1FD9"/>
    <w:multiLevelType w:val="hybridMultilevel"/>
    <w:tmpl w:val="0BE013D2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D087D"/>
    <w:multiLevelType w:val="hybridMultilevel"/>
    <w:tmpl w:val="69321EE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4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AA1E49"/>
    <w:multiLevelType w:val="hybridMultilevel"/>
    <w:tmpl w:val="FC6A1566"/>
    <w:lvl w:ilvl="0" w:tplc="FDA4153E">
      <w:start w:val="1"/>
      <w:numFmt w:val="bullet"/>
      <w:lvlText w:val="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6DE1C14"/>
    <w:multiLevelType w:val="hybridMultilevel"/>
    <w:tmpl w:val="B16C3390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286B"/>
    <w:multiLevelType w:val="hybridMultilevel"/>
    <w:tmpl w:val="A1CEC340"/>
    <w:lvl w:ilvl="0" w:tplc="FDA4153E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D2001B"/>
    <w:multiLevelType w:val="hybridMultilevel"/>
    <w:tmpl w:val="69F2C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521D6BA3"/>
    <w:multiLevelType w:val="hybridMultilevel"/>
    <w:tmpl w:val="0FCA28DE"/>
    <w:lvl w:ilvl="0" w:tplc="9B5E020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F1CF6"/>
    <w:multiLevelType w:val="hybridMultilevel"/>
    <w:tmpl w:val="EB9A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F4172"/>
    <w:multiLevelType w:val="hybridMultilevel"/>
    <w:tmpl w:val="90268534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9B5E0204"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E5165"/>
    <w:multiLevelType w:val="hybridMultilevel"/>
    <w:tmpl w:val="90B87CC2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8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pPr>
        <w:ind w:left="1834" w:hanging="360"/>
      </w:pPr>
      <w:rPr>
        <w:rFonts w:ascii="Wingdings" w:eastAsia="Calibr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885364479">
    <w:abstractNumId w:val="5"/>
  </w:num>
  <w:num w:numId="2" w16cid:durableId="1844202544">
    <w:abstractNumId w:val="3"/>
  </w:num>
  <w:num w:numId="3" w16cid:durableId="1055157483">
    <w:abstractNumId w:val="17"/>
  </w:num>
  <w:num w:numId="4" w16cid:durableId="1495337662">
    <w:abstractNumId w:val="12"/>
  </w:num>
  <w:num w:numId="5" w16cid:durableId="1808088028">
    <w:abstractNumId w:val="4"/>
  </w:num>
  <w:num w:numId="6" w16cid:durableId="437919520">
    <w:abstractNumId w:val="15"/>
  </w:num>
  <w:num w:numId="7" w16cid:durableId="2137327427">
    <w:abstractNumId w:val="10"/>
  </w:num>
  <w:num w:numId="8" w16cid:durableId="354111630">
    <w:abstractNumId w:val="6"/>
  </w:num>
  <w:num w:numId="9" w16cid:durableId="1056777481">
    <w:abstractNumId w:val="1"/>
  </w:num>
  <w:num w:numId="10" w16cid:durableId="1427187975">
    <w:abstractNumId w:val="18"/>
  </w:num>
  <w:num w:numId="11" w16cid:durableId="1250772950">
    <w:abstractNumId w:val="0"/>
  </w:num>
  <w:num w:numId="12" w16cid:durableId="2114741946">
    <w:abstractNumId w:val="7"/>
  </w:num>
  <w:num w:numId="13" w16cid:durableId="1727336296">
    <w:abstractNumId w:val="9"/>
  </w:num>
  <w:num w:numId="14" w16cid:durableId="511795531">
    <w:abstractNumId w:val="14"/>
  </w:num>
  <w:num w:numId="15" w16cid:durableId="1221289724">
    <w:abstractNumId w:val="2"/>
  </w:num>
  <w:num w:numId="16" w16cid:durableId="1965425101">
    <w:abstractNumId w:val="8"/>
  </w:num>
  <w:num w:numId="17" w16cid:durableId="2040079584">
    <w:abstractNumId w:val="16"/>
  </w:num>
  <w:num w:numId="18" w16cid:durableId="1521816285">
    <w:abstractNumId w:val="13"/>
  </w:num>
  <w:num w:numId="19" w16cid:durableId="10244075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24F63"/>
    <w:rsid w:val="0003697A"/>
    <w:rsid w:val="00040A4A"/>
    <w:rsid w:val="000533E4"/>
    <w:rsid w:val="00054A72"/>
    <w:rsid w:val="00062B86"/>
    <w:rsid w:val="00071928"/>
    <w:rsid w:val="0008049D"/>
    <w:rsid w:val="00080D3E"/>
    <w:rsid w:val="0008290A"/>
    <w:rsid w:val="0009247E"/>
    <w:rsid w:val="000B1DEF"/>
    <w:rsid w:val="000C01D1"/>
    <w:rsid w:val="000D7374"/>
    <w:rsid w:val="00105F29"/>
    <w:rsid w:val="001174D4"/>
    <w:rsid w:val="00124E18"/>
    <w:rsid w:val="00133A63"/>
    <w:rsid w:val="001363CC"/>
    <w:rsid w:val="00137A77"/>
    <w:rsid w:val="00141768"/>
    <w:rsid w:val="00141AAC"/>
    <w:rsid w:val="00162EB3"/>
    <w:rsid w:val="00163E72"/>
    <w:rsid w:val="00164258"/>
    <w:rsid w:val="00165296"/>
    <w:rsid w:val="00191470"/>
    <w:rsid w:val="001A737A"/>
    <w:rsid w:val="001B0F37"/>
    <w:rsid w:val="001B1356"/>
    <w:rsid w:val="001D5061"/>
    <w:rsid w:val="001D59C1"/>
    <w:rsid w:val="001F317F"/>
    <w:rsid w:val="002211F6"/>
    <w:rsid w:val="002261D5"/>
    <w:rsid w:val="00240EB8"/>
    <w:rsid w:val="0024277B"/>
    <w:rsid w:val="002428E2"/>
    <w:rsid w:val="002449CD"/>
    <w:rsid w:val="002571C9"/>
    <w:rsid w:val="00272C16"/>
    <w:rsid w:val="0027398B"/>
    <w:rsid w:val="00283CC8"/>
    <w:rsid w:val="0028628C"/>
    <w:rsid w:val="002B1A66"/>
    <w:rsid w:val="002B4323"/>
    <w:rsid w:val="002B54CC"/>
    <w:rsid w:val="002C4AF4"/>
    <w:rsid w:val="002C53AA"/>
    <w:rsid w:val="002C5449"/>
    <w:rsid w:val="002D1852"/>
    <w:rsid w:val="002D717C"/>
    <w:rsid w:val="002E2014"/>
    <w:rsid w:val="002F2EDB"/>
    <w:rsid w:val="002F6065"/>
    <w:rsid w:val="0032229C"/>
    <w:rsid w:val="003310B6"/>
    <w:rsid w:val="00336C18"/>
    <w:rsid w:val="00352EFE"/>
    <w:rsid w:val="00367471"/>
    <w:rsid w:val="0038615E"/>
    <w:rsid w:val="003920BD"/>
    <w:rsid w:val="00394576"/>
    <w:rsid w:val="003A13D5"/>
    <w:rsid w:val="003B41BA"/>
    <w:rsid w:val="003D6199"/>
    <w:rsid w:val="003E1FAD"/>
    <w:rsid w:val="003F3727"/>
    <w:rsid w:val="003F5AC7"/>
    <w:rsid w:val="0040414C"/>
    <w:rsid w:val="00404ACD"/>
    <w:rsid w:val="00424B08"/>
    <w:rsid w:val="0044423B"/>
    <w:rsid w:val="004602DC"/>
    <w:rsid w:val="00463E00"/>
    <w:rsid w:val="004641E5"/>
    <w:rsid w:val="0047600A"/>
    <w:rsid w:val="004B4841"/>
    <w:rsid w:val="004B7F8A"/>
    <w:rsid w:val="004C1BB3"/>
    <w:rsid w:val="004D4D59"/>
    <w:rsid w:val="004D68DD"/>
    <w:rsid w:val="004E40FD"/>
    <w:rsid w:val="004E6417"/>
    <w:rsid w:val="004F53DD"/>
    <w:rsid w:val="00502D7A"/>
    <w:rsid w:val="00504560"/>
    <w:rsid w:val="00512CEC"/>
    <w:rsid w:val="00532A77"/>
    <w:rsid w:val="00542C3A"/>
    <w:rsid w:val="00547589"/>
    <w:rsid w:val="00557CDD"/>
    <w:rsid w:val="005635C9"/>
    <w:rsid w:val="0056750F"/>
    <w:rsid w:val="00576FF5"/>
    <w:rsid w:val="00590F8B"/>
    <w:rsid w:val="00592C00"/>
    <w:rsid w:val="005C3D8C"/>
    <w:rsid w:val="005E2845"/>
    <w:rsid w:val="005F1A05"/>
    <w:rsid w:val="005F42D6"/>
    <w:rsid w:val="005F5C0A"/>
    <w:rsid w:val="00604C6F"/>
    <w:rsid w:val="00615202"/>
    <w:rsid w:val="006153B7"/>
    <w:rsid w:val="0063756E"/>
    <w:rsid w:val="00650E8B"/>
    <w:rsid w:val="006624C0"/>
    <w:rsid w:val="00685ADD"/>
    <w:rsid w:val="006866D5"/>
    <w:rsid w:val="006917D3"/>
    <w:rsid w:val="006A3DE8"/>
    <w:rsid w:val="006B65DD"/>
    <w:rsid w:val="006C7792"/>
    <w:rsid w:val="006F3F73"/>
    <w:rsid w:val="007125A1"/>
    <w:rsid w:val="0071319A"/>
    <w:rsid w:val="007210AC"/>
    <w:rsid w:val="007222EE"/>
    <w:rsid w:val="00725462"/>
    <w:rsid w:val="00730636"/>
    <w:rsid w:val="00732E97"/>
    <w:rsid w:val="00752E23"/>
    <w:rsid w:val="007620AF"/>
    <w:rsid w:val="007704AF"/>
    <w:rsid w:val="0077469C"/>
    <w:rsid w:val="00782FE7"/>
    <w:rsid w:val="007A2148"/>
    <w:rsid w:val="007A4367"/>
    <w:rsid w:val="007B4536"/>
    <w:rsid w:val="007C23D9"/>
    <w:rsid w:val="007D245C"/>
    <w:rsid w:val="007D397A"/>
    <w:rsid w:val="007E15BF"/>
    <w:rsid w:val="007F0082"/>
    <w:rsid w:val="007F440B"/>
    <w:rsid w:val="00814145"/>
    <w:rsid w:val="00816B16"/>
    <w:rsid w:val="008242AC"/>
    <w:rsid w:val="0083007D"/>
    <w:rsid w:val="0084132E"/>
    <w:rsid w:val="008451CC"/>
    <w:rsid w:val="00867A61"/>
    <w:rsid w:val="0087487A"/>
    <w:rsid w:val="008A1A81"/>
    <w:rsid w:val="008C28B4"/>
    <w:rsid w:val="008D3216"/>
    <w:rsid w:val="008D45A8"/>
    <w:rsid w:val="0090161F"/>
    <w:rsid w:val="009016D5"/>
    <w:rsid w:val="00902C5D"/>
    <w:rsid w:val="009124BE"/>
    <w:rsid w:val="00921668"/>
    <w:rsid w:val="009430A4"/>
    <w:rsid w:val="00943D7C"/>
    <w:rsid w:val="00946DC2"/>
    <w:rsid w:val="00963658"/>
    <w:rsid w:val="00964FF9"/>
    <w:rsid w:val="009662C8"/>
    <w:rsid w:val="0097588B"/>
    <w:rsid w:val="00983CBB"/>
    <w:rsid w:val="00983DB4"/>
    <w:rsid w:val="0098466A"/>
    <w:rsid w:val="009E67F7"/>
    <w:rsid w:val="00A408F0"/>
    <w:rsid w:val="00A469C1"/>
    <w:rsid w:val="00A52A8A"/>
    <w:rsid w:val="00A66EB1"/>
    <w:rsid w:val="00A96B1A"/>
    <w:rsid w:val="00AB2BE3"/>
    <w:rsid w:val="00AB5A39"/>
    <w:rsid w:val="00AC0A28"/>
    <w:rsid w:val="00AE5E38"/>
    <w:rsid w:val="00B05B9C"/>
    <w:rsid w:val="00B114F2"/>
    <w:rsid w:val="00B233BA"/>
    <w:rsid w:val="00B33088"/>
    <w:rsid w:val="00B92889"/>
    <w:rsid w:val="00BA0AF6"/>
    <w:rsid w:val="00BA22F3"/>
    <w:rsid w:val="00BA37D2"/>
    <w:rsid w:val="00BA6B53"/>
    <w:rsid w:val="00BB60EA"/>
    <w:rsid w:val="00BC06C9"/>
    <w:rsid w:val="00BC5ECB"/>
    <w:rsid w:val="00BD3711"/>
    <w:rsid w:val="00BD6825"/>
    <w:rsid w:val="00BE0A0D"/>
    <w:rsid w:val="00BF7B0B"/>
    <w:rsid w:val="00C0674B"/>
    <w:rsid w:val="00C069EA"/>
    <w:rsid w:val="00C11889"/>
    <w:rsid w:val="00C224F8"/>
    <w:rsid w:val="00C33F65"/>
    <w:rsid w:val="00C40FBE"/>
    <w:rsid w:val="00C44023"/>
    <w:rsid w:val="00C446AC"/>
    <w:rsid w:val="00C4691A"/>
    <w:rsid w:val="00C721F2"/>
    <w:rsid w:val="00C77433"/>
    <w:rsid w:val="00C811A9"/>
    <w:rsid w:val="00CB3428"/>
    <w:rsid w:val="00CD2439"/>
    <w:rsid w:val="00CE55AA"/>
    <w:rsid w:val="00CF2C68"/>
    <w:rsid w:val="00D11482"/>
    <w:rsid w:val="00D131A9"/>
    <w:rsid w:val="00D13FE6"/>
    <w:rsid w:val="00D31A8C"/>
    <w:rsid w:val="00D37CFB"/>
    <w:rsid w:val="00D66AD9"/>
    <w:rsid w:val="00D801AE"/>
    <w:rsid w:val="00D80DD7"/>
    <w:rsid w:val="00D90CDE"/>
    <w:rsid w:val="00D928CF"/>
    <w:rsid w:val="00DB53CC"/>
    <w:rsid w:val="00DC5C12"/>
    <w:rsid w:val="00DE2D10"/>
    <w:rsid w:val="00DE6C1A"/>
    <w:rsid w:val="00E42103"/>
    <w:rsid w:val="00E559B4"/>
    <w:rsid w:val="00E665CC"/>
    <w:rsid w:val="00E67D1E"/>
    <w:rsid w:val="00E748BC"/>
    <w:rsid w:val="00E76D7D"/>
    <w:rsid w:val="00E87F14"/>
    <w:rsid w:val="00EB2E8C"/>
    <w:rsid w:val="00EC144D"/>
    <w:rsid w:val="00EC176C"/>
    <w:rsid w:val="00EE187F"/>
    <w:rsid w:val="00EF149F"/>
    <w:rsid w:val="00EF7456"/>
    <w:rsid w:val="00F1339F"/>
    <w:rsid w:val="00F1656B"/>
    <w:rsid w:val="00F24E2F"/>
    <w:rsid w:val="00F56D68"/>
    <w:rsid w:val="00F57EBD"/>
    <w:rsid w:val="00F60F63"/>
    <w:rsid w:val="00F71A6B"/>
    <w:rsid w:val="00F80435"/>
    <w:rsid w:val="00FC5299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08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08F0"/>
  </w:style>
  <w:style w:type="character" w:styleId="Rimandonotaapidipagina">
    <w:name w:val="footnote reference"/>
    <w:basedOn w:val="Carpredefinitoparagrafo"/>
    <w:uiPriority w:val="99"/>
    <w:semiHidden/>
    <w:unhideWhenUsed/>
    <w:rsid w:val="00A408F0"/>
    <w:rPr>
      <w:vertAlign w:val="superscript"/>
    </w:rPr>
  </w:style>
  <w:style w:type="character" w:customStyle="1" w:styleId="normaltextrun">
    <w:name w:val="normaltextrun"/>
    <w:basedOn w:val="Carpredefinitoparagrafo"/>
    <w:rsid w:val="00424B08"/>
  </w:style>
  <w:style w:type="character" w:styleId="Collegamentovisitato">
    <w:name w:val="FollowedHyperlink"/>
    <w:basedOn w:val="Carpredefinitoparagrafo"/>
    <w:uiPriority w:val="99"/>
    <w:semiHidden/>
    <w:unhideWhenUsed/>
    <w:rsid w:val="00137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ratti.dsu@uni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statuto-e-normativa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FILOSOFIA ALIOTTA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ANNA BEGONIO</cp:lastModifiedBy>
  <cp:revision>3</cp:revision>
  <cp:lastPrinted>2023-01-23T13:26:00Z</cp:lastPrinted>
  <dcterms:created xsi:type="dcterms:W3CDTF">2023-07-02T12:24:00Z</dcterms:created>
  <dcterms:modified xsi:type="dcterms:W3CDTF">2024-05-07T06:49:00Z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2023-06-05T13:44:42Z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c9c0c48b-a055-4ec0-887f-244f48ee575e</vt:lpwstr>
  </property>
  <property fmtid="{D5CDD505-2E9C-101B-9397-08002B2CF9AE}" pid="8" name="MSIP_Label_2ad0b24d-6422-44b0-b3de-abb3a9e8c81a_ContentBits">
    <vt:lpwstr>0</vt:lpwstr>
  </property>
</Properties>
</file>